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827201940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1071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E2ECC">
        <w:rPr>
          <w:rFonts w:ascii="Times New Roman" w:eastAsia="Times New Roman" w:hAnsi="Times New Roman"/>
          <w:sz w:val="24"/>
          <w:szCs w:val="24"/>
          <w:lang w:eastAsia="bg-BG"/>
        </w:rPr>
        <w:t xml:space="preserve">гр. Русе, бл. Ана </w:t>
      </w:r>
      <w:proofErr w:type="spellStart"/>
      <w:r w:rsidRPr="004E2ECC">
        <w:rPr>
          <w:rFonts w:ascii="Times New Roman" w:eastAsia="Times New Roman" w:hAnsi="Times New Roman"/>
          <w:sz w:val="24"/>
          <w:szCs w:val="24"/>
          <w:lang w:eastAsia="bg-BG"/>
        </w:rPr>
        <w:t>Вентура</w:t>
      </w:r>
      <w:proofErr w:type="spellEnd"/>
      <w:r w:rsidRPr="004E2ECC">
        <w:rPr>
          <w:rFonts w:ascii="Times New Roman" w:eastAsia="Times New Roman" w:hAnsi="Times New Roman"/>
          <w:sz w:val="24"/>
          <w:szCs w:val="24"/>
          <w:lang w:eastAsia="bg-BG"/>
        </w:rPr>
        <w:t>, вх. Д, ет.2,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Росен Велев 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управите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наричан по-долу ИЗПЪЛНИТЕЛ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A8675D" w:rsidRPr="00A867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Компютърна</w:t>
      </w:r>
      <w:proofErr w:type="spellEnd"/>
      <w:r w:rsidR="00A8675D" w:rsidRPr="00A867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A8675D" w:rsidRPr="00A867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система</w:t>
      </w:r>
      <w:proofErr w:type="spellEnd"/>
      <w:r w:rsidR="00A8675D" w:rsidRPr="00A867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(</w:t>
      </w:r>
      <w:proofErr w:type="spellStart"/>
      <w:r w:rsidR="00A8675D" w:rsidRPr="00A867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вид</w:t>
      </w:r>
      <w:proofErr w:type="spellEnd"/>
      <w:r w:rsidR="00A8675D" w:rsidRPr="00A8675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1)</w:t>
      </w:r>
      <w:r w:rsidR="00A8675D" w:rsidRPr="00A8675D">
        <w:rPr>
          <w:rFonts w:ascii="Times New Roman" w:eastAsia="Times New Roman" w:hAnsi="Times New Roman"/>
          <w:sz w:val="24"/>
          <w:szCs w:val="24"/>
          <w:lang w:eastAsia="bg-BG"/>
        </w:rPr>
        <w:t xml:space="preserve"> - 24 бр.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1C7087">
        <w:rPr>
          <w:rFonts w:ascii="Times New Roman" w:eastAsia="Times New Roman" w:hAnsi="Times New Roman"/>
          <w:sz w:val="24"/>
          <w:szCs w:val="24"/>
        </w:rPr>
        <w:t xml:space="preserve"> 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2637C6" w:rsidRPr="002637C6">
        <w:rPr>
          <w:rFonts w:ascii="Times New Roman" w:hAnsi="Times New Roman"/>
          <w:sz w:val="24"/>
          <w:szCs w:val="24"/>
        </w:rPr>
        <w:t>24854,40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/Словом </w:t>
      </w:r>
      <w:r w:rsidR="002637C6">
        <w:rPr>
          <w:rFonts w:ascii="Times New Roman" w:eastAsia="Times New Roman" w:hAnsi="Times New Roman"/>
          <w:sz w:val="24"/>
          <w:szCs w:val="24"/>
        </w:rPr>
        <w:t>двадесет и четири хиляди осемстотин петдесет и четири лв. и 40 ст.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/лв. с ДДС. В тази цена са включени всички разходи по изпълнение на договора, вкл. доставка до мястото на изпълнение. </w:t>
      </w:r>
    </w:p>
    <w:p w:rsidR="00713249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>в български левове по сметката на ИЗПЪЛНИТЕЛЯ</w:t>
      </w:r>
      <w:r w:rsidRPr="004E2ECC">
        <w:rPr>
          <w:rFonts w:ascii="Times New Roman" w:eastAsia="Times New Roman" w:hAnsi="Times New Roman"/>
          <w:sz w:val="24"/>
          <w:szCs w:val="24"/>
        </w:rPr>
        <w:t xml:space="preserve">: </w:t>
      </w:r>
      <w:r w:rsidR="00690228" w:rsidRPr="004E2ECC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690228" w:rsidRPr="004E2ECC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690228" w:rsidRPr="004E2ECC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690228" w:rsidRPr="004E2ECC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690228" w:rsidRPr="004E2EC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0228" w:rsidRPr="004E2ECC">
        <w:rPr>
          <w:rFonts w:ascii="Times New Roman" w:eastAsia="Times New Roman" w:hAnsi="Times New Roman"/>
          <w:sz w:val="24"/>
          <w:szCs w:val="24"/>
        </w:rPr>
        <w:t xml:space="preserve">в </w:t>
      </w:r>
      <w:r w:rsidR="00690228" w:rsidRPr="004E2ECC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4E2ECC">
        <w:rPr>
          <w:rFonts w:ascii="Times New Roman" w:eastAsia="Times New Roman" w:hAnsi="Times New Roman"/>
          <w:sz w:val="24"/>
          <w:szCs w:val="24"/>
        </w:rPr>
        <w:t>,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="006777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3249">
        <w:rPr>
          <w:rFonts w:ascii="Times New Roman" w:eastAsia="Times New Roman" w:hAnsi="Times New Roman"/>
          <w:b/>
          <w:sz w:val="24"/>
          <w:szCs w:val="24"/>
        </w:rPr>
        <w:t>–</w:t>
      </w:r>
      <w:r w:rsidR="00713249" w:rsidRPr="0071324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B1F18" w:rsidRPr="004E6076" w:rsidRDefault="0067777D" w:rsidP="007132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4E6076">
        <w:rPr>
          <w:rFonts w:ascii="Times New Roman" w:eastAsia="Times New Roman" w:hAnsi="Times New Roman"/>
          <w:b/>
          <w:i/>
          <w:sz w:val="24"/>
          <w:szCs w:val="24"/>
        </w:rPr>
        <w:t xml:space="preserve">/фактура за </w:t>
      </w:r>
      <w:r w:rsidRPr="004E6076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22</w:t>
      </w:r>
      <w:r w:rsidRPr="004E6076">
        <w:rPr>
          <w:rFonts w:ascii="Times New Roman" w:eastAsia="Times New Roman" w:hAnsi="Times New Roman"/>
          <w:b/>
          <w:i/>
          <w:sz w:val="24"/>
          <w:szCs w:val="24"/>
        </w:rPr>
        <w:t xml:space="preserve"> броя на Община Русе и фактура за 2 броя на </w:t>
      </w:r>
      <w:r w:rsidR="00122CE2" w:rsidRPr="004E6076">
        <w:rPr>
          <w:rFonts w:ascii="Times New Roman" w:eastAsia="Times New Roman" w:hAnsi="Times New Roman"/>
          <w:b/>
          <w:i/>
          <w:sz w:val="24"/>
          <w:szCs w:val="24"/>
        </w:rPr>
        <w:t>ОП „</w:t>
      </w:r>
      <w:r w:rsidRPr="004E6076">
        <w:rPr>
          <w:rFonts w:ascii="Times New Roman" w:eastAsia="Times New Roman" w:hAnsi="Times New Roman"/>
          <w:b/>
          <w:i/>
          <w:sz w:val="24"/>
          <w:szCs w:val="24"/>
        </w:rPr>
        <w:t>Управление на общински имоти</w:t>
      </w:r>
      <w:r w:rsidR="00122CE2" w:rsidRPr="004E6076">
        <w:rPr>
          <w:rFonts w:ascii="Times New Roman" w:eastAsia="Times New Roman" w:hAnsi="Times New Roman"/>
          <w:b/>
          <w:i/>
          <w:sz w:val="24"/>
          <w:szCs w:val="24"/>
        </w:rPr>
        <w:t>“</w:t>
      </w:r>
      <w:r w:rsidRPr="004E6076">
        <w:rPr>
          <w:rFonts w:ascii="Times New Roman" w:eastAsia="Times New Roman" w:hAnsi="Times New Roman"/>
          <w:b/>
          <w:i/>
          <w:sz w:val="24"/>
          <w:szCs w:val="24"/>
        </w:rPr>
        <w:t>, ЕИК:0005306320321, МОЛ: Анелия Няголова</w:t>
      </w:r>
      <w:r w:rsidR="00713249" w:rsidRPr="004E6076">
        <w:rPr>
          <w:rFonts w:ascii="Times New Roman" w:eastAsia="Times New Roman" w:hAnsi="Times New Roman"/>
          <w:b/>
          <w:i/>
          <w:sz w:val="24"/>
          <w:szCs w:val="24"/>
        </w:rPr>
        <w:t>/</w:t>
      </w:r>
      <w:r w:rsidR="00AB1F18" w:rsidRPr="004E6076">
        <w:rPr>
          <w:rFonts w:ascii="Times New Roman" w:eastAsia="Times New Roman" w:hAnsi="Times New Roman"/>
          <w:b/>
          <w:i/>
          <w:sz w:val="24"/>
          <w:szCs w:val="24"/>
        </w:rPr>
        <w:t>.</w:t>
      </w:r>
      <w:bookmarkEnd w:id="0"/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>36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lastRenderedPageBreak/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</w:t>
      </w:r>
      <w:proofErr w:type="spell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</w:t>
      </w:r>
      <w:proofErr w:type="gram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Русе</w:t>
      </w:r>
      <w:proofErr w:type="spellEnd"/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proofErr w:type="spellStart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</w:t>
      </w:r>
      <w:proofErr w:type="spellEnd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 xml:space="preserve">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22CE2"/>
    <w:rsid w:val="001514EC"/>
    <w:rsid w:val="001C7087"/>
    <w:rsid w:val="002637C6"/>
    <w:rsid w:val="0032290C"/>
    <w:rsid w:val="0040597A"/>
    <w:rsid w:val="004E2ECC"/>
    <w:rsid w:val="004E6076"/>
    <w:rsid w:val="00545F1B"/>
    <w:rsid w:val="0067777D"/>
    <w:rsid w:val="00690228"/>
    <w:rsid w:val="00713249"/>
    <w:rsid w:val="00750312"/>
    <w:rsid w:val="00791EF8"/>
    <w:rsid w:val="007C2FBB"/>
    <w:rsid w:val="00944C41"/>
    <w:rsid w:val="00A440DA"/>
    <w:rsid w:val="00A8675D"/>
    <w:rsid w:val="00A92A26"/>
    <w:rsid w:val="00AB1F18"/>
    <w:rsid w:val="00CC6216"/>
    <w:rsid w:val="00C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2017-12-11T08:30:00Z</cp:lastPrinted>
  <dcterms:created xsi:type="dcterms:W3CDTF">2017-12-04T08:45:00Z</dcterms:created>
  <dcterms:modified xsi:type="dcterms:W3CDTF">2017-12-15T14:32:00Z</dcterms:modified>
</cp:coreProperties>
</file>